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E469" w14:textId="77777777" w:rsid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04">
        <w:rPr>
          <w:rFonts w:ascii="Times New Roman" w:eastAsia="Times New Roman" w:hAnsi="Times New Roman" w:cs="Times New Roman"/>
          <w:sz w:val="24"/>
          <w:szCs w:val="24"/>
          <w:lang w:eastAsia="pl-PL"/>
        </w:rPr>
        <w:t>1.) Na stronie </w:t>
      </w:r>
      <w:hyperlink r:id="rId4" w:tgtFrame="_blank" w:history="1">
        <w:r w:rsidRPr="00844E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app.mhhelpline.com</w:t>
        </w:r>
      </w:hyperlink>
      <w:r w:rsidRPr="00844E04">
        <w:rPr>
          <w:rFonts w:ascii="Times New Roman" w:eastAsia="Times New Roman" w:hAnsi="Times New Roman" w:cs="Times New Roman"/>
          <w:sz w:val="24"/>
          <w:szCs w:val="24"/>
          <w:lang w:eastAsia="pl-PL"/>
        </w:rPr>
        <w:t> zakładamy konto podając swój adres email i ustalając hasło oraz podając odpowiednie dane osobowe (język platformy można zmieniać w każdym momencie - definiuje on język konsultacji)</w:t>
      </w:r>
    </w:p>
    <w:p w14:paraId="09DD7F31" w14:textId="77777777" w:rsid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778ECBA" wp14:editId="151E5172">
            <wp:simplePos x="0" y="0"/>
            <wp:positionH relativeFrom="column">
              <wp:posOffset>3224530</wp:posOffset>
            </wp:positionH>
            <wp:positionV relativeFrom="paragraph">
              <wp:posOffset>174625</wp:posOffset>
            </wp:positionV>
            <wp:extent cx="2819400" cy="2014220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5359F" w14:textId="77777777" w:rsid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7274CE5" wp14:editId="49BDB5CC">
            <wp:simplePos x="0" y="0"/>
            <wp:positionH relativeFrom="column">
              <wp:posOffset>-4445</wp:posOffset>
            </wp:positionH>
            <wp:positionV relativeFrom="paragraph">
              <wp:posOffset>318135</wp:posOffset>
            </wp:positionV>
            <wp:extent cx="2919095" cy="1695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6DECA" w14:textId="77777777" w:rsid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DD6E7" w14:textId="77777777" w:rsid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A4EEE" w14:textId="77777777" w:rsid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DF42D54" wp14:editId="4B9ED8DA">
            <wp:simplePos x="0" y="0"/>
            <wp:positionH relativeFrom="column">
              <wp:posOffset>3224530</wp:posOffset>
            </wp:positionH>
            <wp:positionV relativeFrom="paragraph">
              <wp:posOffset>102235</wp:posOffset>
            </wp:positionV>
            <wp:extent cx="320294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54" y="21530"/>
                <wp:lineTo x="2145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2F9B2" w14:textId="77777777" w:rsid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1F79B" w14:textId="77777777" w:rsid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F68501E" wp14:editId="5FD68582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2743200" cy="1939290"/>
            <wp:effectExtent l="0" t="0" r="0" b="381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4DC42" w14:textId="77777777" w:rsid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2BFD9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6A294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7CAD5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CF04C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B5FD0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77DFC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91B11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031F1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8D16E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72B7F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C8C5E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1CBD7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5BAD7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DABBC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23F22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80275" w14:textId="77777777" w:rsidR="00844E04" w:rsidRP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33D9D" w14:textId="7668FD88" w:rsid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04">
        <w:rPr>
          <w:rFonts w:ascii="Times New Roman" w:eastAsia="Times New Roman" w:hAnsi="Times New Roman" w:cs="Times New Roman"/>
          <w:sz w:val="24"/>
          <w:szCs w:val="24"/>
          <w:lang w:eastAsia="pl-PL"/>
        </w:rPr>
        <w:t>Po prawidłowym założeniu konta, otrzymamy email z informacją o założeniu konta wraz z indywidualnym loginem</w:t>
      </w:r>
      <w:r w:rsidR="00195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4D3510E" w14:textId="29D9494C" w:rsidR="0019590B" w:rsidRDefault="0019590B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D4D4B" w14:textId="6853DAC1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C037D" w14:textId="77777777" w:rsidR="00C87D79" w:rsidRPr="00844E04" w:rsidRDefault="00C87D79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7EB0D3C" w14:textId="77777777" w:rsidR="00844E04" w:rsidRP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04">
        <w:rPr>
          <w:rFonts w:ascii="Times New Roman" w:eastAsia="Times New Roman" w:hAnsi="Times New Roman" w:cs="Times New Roman"/>
          <w:sz w:val="24"/>
          <w:szCs w:val="24"/>
          <w:lang w:eastAsia="pl-PL"/>
        </w:rPr>
        <w:t>2.) Aby się zalogować do platformy należy podać login + hasło (lub e-mail+hasło)</w:t>
      </w:r>
    </w:p>
    <w:p w14:paraId="0F67B295" w14:textId="77777777" w:rsidR="00844E04" w:rsidRP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43CCBABF" wp14:editId="23179F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867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71" y="21499"/>
                <wp:lineTo x="2137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3D454" w14:textId="023C0054" w:rsidR="00D95C11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3.) Kod/voucher otrzymany można wpisać w momencie zakładania konta lub w trakcie rezerwowania pierwszej konsultacji </w:t>
      </w:r>
    </w:p>
    <w:p w14:paraId="3C9552A3" w14:textId="77777777" w:rsidR="00D95C11" w:rsidRDefault="00D95C11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012ED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2F485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9E22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E5618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9A519" w14:textId="77777777" w:rsidR="00ED6CA8" w:rsidRP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6368" w14:textId="753B4B4C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4AA27" w14:textId="77777777" w:rsidR="0019590B" w:rsidRDefault="0019590B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576E1" w14:textId="3B914B5F" w:rsidR="00ED6CA8" w:rsidRP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E775E" w14:textId="5005452A" w:rsidR="00844E04" w:rsidRDefault="0019590B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47B6A70B" wp14:editId="342DD282">
            <wp:simplePos x="0" y="0"/>
            <wp:positionH relativeFrom="column">
              <wp:posOffset>3786505</wp:posOffset>
            </wp:positionH>
            <wp:positionV relativeFrom="paragraph">
              <wp:posOffset>111760</wp:posOffset>
            </wp:positionV>
            <wp:extent cx="2016760" cy="1887220"/>
            <wp:effectExtent l="0" t="0" r="2540" b="0"/>
            <wp:wrapTight wrapText="bothSides">
              <wp:wrapPolygon edited="0">
                <wp:start x="0" y="0"/>
                <wp:lineTo x="0" y="21367"/>
                <wp:lineTo x="21423" y="21367"/>
                <wp:lineTo x="2142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E04" w:rsidRPr="00844E04">
        <w:rPr>
          <w:rFonts w:ascii="Times New Roman" w:eastAsia="Times New Roman" w:hAnsi="Times New Roman" w:cs="Times New Roman"/>
          <w:sz w:val="24"/>
          <w:szCs w:val="24"/>
          <w:lang w:eastAsia="pl-PL"/>
        </w:rPr>
        <w:t>4.) Aby umówić konsultację, w menu po lewej stronie wybieramy "umów konsultację" i wypełniamy kolejne pola lub wybieramy odpowiednie opcje:</w:t>
      </w:r>
    </w:p>
    <w:p w14:paraId="0FC644FE" w14:textId="601BB19F" w:rsidR="00D95C11" w:rsidRDefault="00D95C11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170B5" w14:textId="77777777" w:rsidR="00D95C11" w:rsidRDefault="00D95C11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D9E95" w14:textId="77777777" w:rsidR="00D95C11" w:rsidRDefault="00D95C11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970E7" w14:textId="77777777" w:rsidR="00D95C11" w:rsidRDefault="00D95C11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D1F4A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63DC4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A4A37" w14:textId="3ED083EB" w:rsidR="00844E04" w:rsidRP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DDDA7" w14:textId="77777777" w:rsidR="00844E04" w:rsidRDefault="00844E04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46E67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C2F9A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AD3AD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77E8C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EA485" w14:textId="77777777" w:rsidR="00ED6CA8" w:rsidRP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A25E8" w14:textId="77777777" w:rsidR="0016151D" w:rsidRPr="00844E04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1D">
        <w:rPr>
          <w:noProof/>
        </w:rPr>
        <w:drawing>
          <wp:anchor distT="0" distB="0" distL="114300" distR="114300" simplePos="0" relativeHeight="251665408" behindDoc="1" locked="0" layoutInCell="1" allowOverlap="1" wp14:anchorId="16F13A8A" wp14:editId="3F5F7A94">
            <wp:simplePos x="0" y="0"/>
            <wp:positionH relativeFrom="column">
              <wp:posOffset>3891280</wp:posOffset>
            </wp:positionH>
            <wp:positionV relativeFrom="paragraph">
              <wp:posOffset>0</wp:posOffset>
            </wp:positionV>
            <wp:extent cx="243840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431" y="21314"/>
                <wp:lineTo x="2143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E04" w:rsidRPr="00844E04">
        <w:rPr>
          <w:rFonts w:ascii="Times New Roman" w:eastAsia="Times New Roman" w:hAnsi="Times New Roman" w:cs="Times New Roman"/>
          <w:sz w:val="24"/>
          <w:szCs w:val="24"/>
          <w:lang w:eastAsia="pl-PL"/>
        </w:rPr>
        <w:t>5.) W celu przeprowadzenia konsultacji w umówionym dniu i godzinie należy zalogować się do platformy (w przypadku konsultacji wideo / chat), wejść w zaplanowaną konsultację i potwierdzić gotowość do jej odbycia.</w:t>
      </w:r>
    </w:p>
    <w:p w14:paraId="2F9D19D6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502E8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D41CB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1D57A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75CCC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1D">
        <w:rPr>
          <w:noProof/>
        </w:rPr>
        <w:drawing>
          <wp:anchor distT="0" distB="0" distL="114300" distR="114300" simplePos="0" relativeHeight="251666432" behindDoc="1" locked="0" layoutInCell="1" allowOverlap="1" wp14:anchorId="4CEE4D51" wp14:editId="6D18F630">
            <wp:simplePos x="0" y="0"/>
            <wp:positionH relativeFrom="column">
              <wp:posOffset>776605</wp:posOffset>
            </wp:positionH>
            <wp:positionV relativeFrom="paragraph">
              <wp:posOffset>103505</wp:posOffset>
            </wp:positionV>
            <wp:extent cx="2819400" cy="1488440"/>
            <wp:effectExtent l="0" t="0" r="0" b="0"/>
            <wp:wrapTight wrapText="bothSides">
              <wp:wrapPolygon edited="0">
                <wp:start x="0" y="0"/>
                <wp:lineTo x="0" y="21287"/>
                <wp:lineTo x="21454" y="21287"/>
                <wp:lineTo x="2145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FCFC8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3050D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56B96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D253F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AC4DE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F5076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EBA93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86F0C" w14:textId="77777777" w:rsidR="00ED6CA8" w:rsidRDefault="00ED6CA8" w:rsidP="0084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6A4AE" w14:textId="27F1F8FD" w:rsidR="0026352B" w:rsidRDefault="00844E04" w:rsidP="00D051A5">
      <w:pPr>
        <w:spacing w:after="0" w:line="240" w:lineRule="auto"/>
      </w:pPr>
      <w:r w:rsidRPr="00844E0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Konsultant nawiąże połączenie.</w:t>
      </w:r>
    </w:p>
    <w:p w14:paraId="3D022CAE" w14:textId="08E9DAEE" w:rsidR="00FB5E31" w:rsidRDefault="002A43CA" w:rsidP="00D051A5">
      <w:pPr>
        <w:pStyle w:val="color-grey"/>
      </w:pPr>
      <w:r>
        <w:t xml:space="preserve">W razie jakichkolwiek problemów technicznych proszę o kontakt: </w:t>
      </w:r>
      <w:r w:rsidR="004A4E72">
        <w:t>service@</w:t>
      </w:r>
      <w:hyperlink r:id="rId13" w:tgtFrame="_blank" w:history="1">
        <w:r w:rsidR="004A4E72"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mhhelpline.com</w:t>
        </w:r>
      </w:hyperlink>
      <w:r w:rsidR="00D051A5">
        <w:rPr>
          <w:rStyle w:val="Hyperlink"/>
          <w:rFonts w:ascii="Helvetica" w:hAnsi="Helvetica" w:cs="Helvetica"/>
          <w:color w:val="1155CC"/>
          <w:sz w:val="21"/>
          <w:szCs w:val="21"/>
          <w:shd w:val="clear" w:color="auto" w:fill="FFFFFF"/>
        </w:rPr>
        <w:t xml:space="preserve">  </w:t>
      </w:r>
      <w:r w:rsidR="00D051A5">
        <w:t>609641924</w:t>
      </w:r>
    </w:p>
    <w:sectPr w:rsidR="00FB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04"/>
    <w:rsid w:val="0016151D"/>
    <w:rsid w:val="0019590B"/>
    <w:rsid w:val="001A1BDC"/>
    <w:rsid w:val="002661D6"/>
    <w:rsid w:val="002A43CA"/>
    <w:rsid w:val="004A4E72"/>
    <w:rsid w:val="00640DC1"/>
    <w:rsid w:val="00844E04"/>
    <w:rsid w:val="00C87D79"/>
    <w:rsid w:val="00D051A5"/>
    <w:rsid w:val="00D95C11"/>
    <w:rsid w:val="00ED6CA8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B274"/>
  <w15:chartTrackingRefBased/>
  <w15:docId w15:val="{4B51005B-93B0-4FF8-9AEE-BCC3EF5C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E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90B"/>
    <w:rPr>
      <w:color w:val="605E5C"/>
      <w:shd w:val="clear" w:color="auto" w:fill="E1DFDD"/>
    </w:rPr>
  </w:style>
  <w:style w:type="paragraph" w:customStyle="1" w:styleId="color-grey">
    <w:name w:val="color-grey"/>
    <w:basedOn w:val="Normal"/>
    <w:rsid w:val="00D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hhelpline@diversityhub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app.mhhelpline.com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Tadeusz Reimus</cp:lastModifiedBy>
  <cp:revision>7</cp:revision>
  <dcterms:created xsi:type="dcterms:W3CDTF">2020-04-19T19:11:00Z</dcterms:created>
  <dcterms:modified xsi:type="dcterms:W3CDTF">2021-04-27T09:00:00Z</dcterms:modified>
</cp:coreProperties>
</file>